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D7" w:rsidRPr="00EE35C9" w:rsidRDefault="0070593C" w:rsidP="00C4702D">
      <w:pPr>
        <w:pStyle w:val="Heading1"/>
        <w:rPr>
          <w:color w:val="0070C0"/>
          <w:szCs w:val="24"/>
        </w:rPr>
      </w:pPr>
      <w:proofErr w:type="gramStart"/>
      <w:r>
        <w:rPr>
          <w:color w:val="0070C0"/>
          <w:szCs w:val="24"/>
        </w:rPr>
        <w:t>MARCH  7</w:t>
      </w:r>
      <w:proofErr w:type="gramEnd"/>
      <w:r>
        <w:rPr>
          <w:color w:val="0070C0"/>
          <w:szCs w:val="24"/>
        </w:rPr>
        <w:t>, 2017</w:t>
      </w:r>
      <w:r w:rsidR="001038D7" w:rsidRPr="00EE35C9">
        <w:rPr>
          <w:color w:val="0070C0"/>
          <w:szCs w:val="24"/>
        </w:rPr>
        <w:t xml:space="preserve"> LNPA </w:t>
      </w:r>
      <w:r w:rsidR="003710A8" w:rsidRPr="00EE35C9">
        <w:rPr>
          <w:color w:val="0070C0"/>
          <w:szCs w:val="24"/>
        </w:rPr>
        <w:t xml:space="preserve">WORKING GROUP </w:t>
      </w:r>
      <w:r w:rsidR="001038D7" w:rsidRPr="00EE35C9">
        <w:rPr>
          <w:color w:val="0070C0"/>
          <w:szCs w:val="24"/>
        </w:rPr>
        <w:t>ACTION ITEMS ASSIGNED:</w:t>
      </w:r>
    </w:p>
    <w:p w:rsidR="001038D7" w:rsidRDefault="001038D7" w:rsidP="00C4702D">
      <w:pPr>
        <w:rPr>
          <w:sz w:val="24"/>
          <w:szCs w:val="24"/>
        </w:rPr>
      </w:pPr>
    </w:p>
    <w:p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DESIGNATE THE MONTH OF THE LNPA WG 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SECOND TWO DIGITS DESIGNATE THE DAY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THIRD TWO</w:t>
      </w:r>
      <w:r w:rsidR="00775ACB">
        <w:rPr>
          <w:b/>
          <w:sz w:val="16"/>
          <w:szCs w:val="16"/>
        </w:rPr>
        <w:t xml:space="preserve"> (or FOUR)</w:t>
      </w:r>
      <w:r w:rsidRPr="00EE35C9">
        <w:rPr>
          <w:b/>
          <w:sz w:val="16"/>
          <w:szCs w:val="16"/>
        </w:rPr>
        <w:t xml:space="preserve"> DIGITS DESIGNATE THE YEAR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:rsidR="00070559" w:rsidRDefault="00070559" w:rsidP="00C4702D">
      <w:pPr>
        <w:rPr>
          <w:b/>
          <w:sz w:val="24"/>
          <w:u w:val="single"/>
        </w:rPr>
      </w:pPr>
    </w:p>
    <w:p w:rsidR="00D14342" w:rsidRPr="004F1090" w:rsidRDefault="00D14342" w:rsidP="00C4702D">
      <w:pPr>
        <w:rPr>
          <w:b/>
          <w:sz w:val="24"/>
          <w:u w:val="single"/>
        </w:rPr>
      </w:pPr>
    </w:p>
    <w:p w:rsidR="007A60A7" w:rsidRDefault="00247BF5" w:rsidP="00C4702D">
      <w:pPr>
        <w:rPr>
          <w:b/>
          <w:color w:val="FF0000"/>
          <w:sz w:val="24"/>
          <w:u w:val="single"/>
        </w:rPr>
      </w:pPr>
      <w:r w:rsidRPr="009B35AA">
        <w:rPr>
          <w:b/>
          <w:color w:val="FF0000"/>
          <w:sz w:val="24"/>
          <w:u w:val="single"/>
        </w:rPr>
        <w:t>LNPA WG PARTICIPANTS ACTION ITEMS:</w:t>
      </w:r>
    </w:p>
    <w:p w:rsidR="00C25D19" w:rsidRPr="009B35AA" w:rsidRDefault="00C25D19" w:rsidP="00C4702D">
      <w:pPr>
        <w:rPr>
          <w:b/>
          <w:color w:val="FF0000"/>
          <w:sz w:val="24"/>
          <w:u w:val="single"/>
        </w:rPr>
      </w:pPr>
    </w:p>
    <w:p w:rsidR="00D7094A" w:rsidRDefault="00D7094A" w:rsidP="00D7094A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New Action Item 03072017-01:  </w:t>
      </w:r>
      <w:r w:rsidRPr="00D7094A">
        <w:rPr>
          <w:bCs/>
          <w:sz w:val="24"/>
          <w:szCs w:val="24"/>
        </w:rPr>
        <w:t xml:space="preserve">Service Providers are to communicate any objections or concerns to the LNPA WG Chairs by </w:t>
      </w:r>
      <w:r w:rsidRPr="00D7094A">
        <w:rPr>
          <w:bCs/>
          <w:sz w:val="24"/>
          <w:szCs w:val="24"/>
          <w:u w:val="single"/>
        </w:rPr>
        <w:t>April 18, 2017</w:t>
      </w:r>
      <w:r w:rsidRPr="00D7094A">
        <w:rPr>
          <w:bCs/>
          <w:sz w:val="24"/>
          <w:szCs w:val="24"/>
        </w:rPr>
        <w:t xml:space="preserve">, regarding the recommendation that all NPAC Users pulling NPAC SV BDD files from the Neustar Corporate FTP site </w:t>
      </w:r>
      <w:proofErr w:type="gramStart"/>
      <w:r w:rsidRPr="00D7094A">
        <w:rPr>
          <w:bCs/>
          <w:sz w:val="24"/>
          <w:szCs w:val="24"/>
        </w:rPr>
        <w:t>be</w:t>
      </w:r>
      <w:proofErr w:type="gramEnd"/>
      <w:r w:rsidRPr="00D7094A">
        <w:rPr>
          <w:bCs/>
          <w:sz w:val="24"/>
          <w:szCs w:val="24"/>
        </w:rPr>
        <w:t xml:space="preserve"> required to use secure FTP (</w:t>
      </w:r>
      <w:proofErr w:type="spellStart"/>
      <w:r w:rsidRPr="00D7094A">
        <w:rPr>
          <w:bCs/>
          <w:sz w:val="24"/>
          <w:szCs w:val="24"/>
        </w:rPr>
        <w:t>sFTP</w:t>
      </w:r>
      <w:proofErr w:type="spellEnd"/>
      <w:r w:rsidRPr="00D7094A">
        <w:rPr>
          <w:bCs/>
          <w:sz w:val="24"/>
          <w:szCs w:val="24"/>
        </w:rPr>
        <w:t>).  This will be discussed at the May 2-3, 2017 LNPA WG meeting.</w:t>
      </w:r>
    </w:p>
    <w:p w:rsidR="00D7094A" w:rsidRDefault="00D7094A" w:rsidP="00D7094A">
      <w:pPr>
        <w:rPr>
          <w:b/>
          <w:bCs/>
          <w:color w:val="FF0000"/>
          <w:sz w:val="24"/>
          <w:szCs w:val="24"/>
        </w:rPr>
      </w:pPr>
    </w:p>
    <w:p w:rsidR="00D7094A" w:rsidRDefault="00D7094A" w:rsidP="00D7094A">
      <w:pPr>
        <w:rPr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New Action Item 03072017-02:  </w:t>
      </w:r>
      <w:r w:rsidRPr="00D7094A">
        <w:rPr>
          <w:bCs/>
          <w:sz w:val="24"/>
          <w:szCs w:val="24"/>
        </w:rPr>
        <w:t xml:space="preserve">Service Providers are to communicate any objections or concerns to the LNPA WG Chairs by </w:t>
      </w:r>
      <w:r w:rsidRPr="00D7094A">
        <w:rPr>
          <w:bCs/>
          <w:sz w:val="24"/>
          <w:szCs w:val="24"/>
          <w:u w:val="single"/>
        </w:rPr>
        <w:t>April 18, 2017</w:t>
      </w:r>
      <w:r w:rsidRPr="00D7094A">
        <w:rPr>
          <w:bCs/>
          <w:sz w:val="24"/>
          <w:szCs w:val="24"/>
        </w:rPr>
        <w:t>, regarding the recommendation that the security of NPAC BDD files be expanded to include encrypting the files.  This will be discussed at the May 2-3, 2017 LNPA WG meeting.</w:t>
      </w:r>
    </w:p>
    <w:p w:rsidR="00040CCA" w:rsidRPr="00D7094A" w:rsidRDefault="00040CCA" w:rsidP="00D7094A">
      <w:pPr>
        <w:rPr>
          <w:bCs/>
          <w:sz w:val="24"/>
          <w:szCs w:val="24"/>
        </w:rPr>
      </w:pPr>
    </w:p>
    <w:p w:rsidR="00040CCA" w:rsidRPr="00040CCA" w:rsidRDefault="00040CCA" w:rsidP="00040CCA">
      <w:pPr>
        <w:rPr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New Action Item 03072017-03: </w:t>
      </w:r>
      <w:r w:rsidRPr="00040CCA">
        <w:rPr>
          <w:bCs/>
          <w:sz w:val="24"/>
          <w:szCs w:val="24"/>
        </w:rPr>
        <w:t>Participants to contact Renee</w:t>
      </w:r>
      <w:r>
        <w:rPr>
          <w:bCs/>
          <w:sz w:val="24"/>
          <w:szCs w:val="24"/>
        </w:rPr>
        <w:t xml:space="preserve"> Dillon (RD9317@att.com) if they want to participate in reviewing</w:t>
      </w:r>
      <w:r w:rsidRPr="00040CCA">
        <w:rPr>
          <w:bCs/>
          <w:sz w:val="24"/>
          <w:szCs w:val="24"/>
        </w:rPr>
        <w:t xml:space="preserve"> test cases, etc.</w:t>
      </w:r>
      <w:r>
        <w:rPr>
          <w:bCs/>
          <w:sz w:val="24"/>
          <w:szCs w:val="24"/>
        </w:rPr>
        <w:t xml:space="preserve"> for </w:t>
      </w:r>
      <w:r w:rsidR="006B4459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group and round robin testing sub-team</w:t>
      </w:r>
      <w:r w:rsidR="006B4459">
        <w:rPr>
          <w:bCs/>
          <w:sz w:val="24"/>
          <w:szCs w:val="24"/>
        </w:rPr>
        <w:t xml:space="preserve"> effort</w:t>
      </w:r>
      <w:r w:rsidRPr="00040CCA">
        <w:rPr>
          <w:bCs/>
          <w:sz w:val="24"/>
          <w:szCs w:val="24"/>
        </w:rPr>
        <w:t xml:space="preserve">. </w:t>
      </w:r>
    </w:p>
    <w:p w:rsidR="00761D64" w:rsidRDefault="00761D64" w:rsidP="00C4702D">
      <w:pPr>
        <w:rPr>
          <w:b/>
          <w:color w:val="FF0000"/>
          <w:sz w:val="24"/>
          <w:u w:val="single"/>
        </w:rPr>
      </w:pPr>
    </w:p>
    <w:p w:rsidR="00B54F0C" w:rsidRPr="009B35AA" w:rsidRDefault="00B54F0C" w:rsidP="00C4702D">
      <w:pPr>
        <w:rPr>
          <w:b/>
          <w:color w:val="0000FF"/>
          <w:sz w:val="24"/>
          <w:u w:val="single"/>
        </w:rPr>
      </w:pPr>
      <w:r w:rsidRPr="009B35AA">
        <w:rPr>
          <w:b/>
          <w:color w:val="0000FF"/>
          <w:sz w:val="24"/>
          <w:u w:val="single"/>
        </w:rPr>
        <w:t>ACTION ITEMS REMAINING OPEN FROM PREVIOUS LNPA WG MEETINGS:</w:t>
      </w:r>
    </w:p>
    <w:p w:rsidR="005A4B1C" w:rsidRDefault="005A4B1C" w:rsidP="005A4B1C">
      <w:pPr>
        <w:rPr>
          <w:b/>
          <w:color w:val="FF0000"/>
          <w:sz w:val="24"/>
          <w:u w:val="single"/>
        </w:rPr>
      </w:pPr>
    </w:p>
    <w:p w:rsidR="0070593C" w:rsidRDefault="008D5B85" w:rsidP="0070593C">
      <w:pPr>
        <w:rPr>
          <w:rFonts w:cs="Arial"/>
          <w:sz w:val="24"/>
          <w:szCs w:val="24"/>
        </w:rPr>
      </w:pPr>
      <w:r>
        <w:rPr>
          <w:b/>
          <w:sz w:val="24"/>
        </w:rPr>
        <w:t>070715-01</w:t>
      </w:r>
      <w:r>
        <w:rPr>
          <w:sz w:val="24"/>
        </w:rPr>
        <w:t xml:space="preserve"> – The disputed port PIM submitted by Bandwidth.com was accepted to be worked as </w:t>
      </w:r>
      <w:r w:rsidRPr="008170D6">
        <w:rPr>
          <w:sz w:val="24"/>
          <w:u w:val="single"/>
        </w:rPr>
        <w:t>PIM 86</w:t>
      </w:r>
      <w:r>
        <w:rPr>
          <w:sz w:val="24"/>
        </w:rPr>
        <w:t xml:space="preserve">.  </w:t>
      </w:r>
      <w:r w:rsidRPr="008170D6">
        <w:rPr>
          <w:rFonts w:cs="Arial"/>
          <w:sz w:val="24"/>
          <w:szCs w:val="24"/>
        </w:rPr>
        <w:t xml:space="preserve"> Lisa Jill</w:t>
      </w:r>
      <w:r>
        <w:rPr>
          <w:rFonts w:cs="Arial"/>
          <w:sz w:val="24"/>
          <w:szCs w:val="24"/>
        </w:rPr>
        <w:t xml:space="preserve"> Freeman</w:t>
      </w:r>
      <w:r w:rsidRPr="008170D6">
        <w:rPr>
          <w:rFonts w:cs="Arial"/>
          <w:sz w:val="24"/>
          <w:szCs w:val="24"/>
        </w:rPr>
        <w:t xml:space="preserve"> (Bandwidth) will lead a </w:t>
      </w:r>
      <w:r>
        <w:rPr>
          <w:rFonts w:cs="Arial"/>
          <w:sz w:val="24"/>
          <w:szCs w:val="24"/>
        </w:rPr>
        <w:t>sub-committee to work on details for a process to resolve disputed ports</w:t>
      </w:r>
      <w:r w:rsidRPr="008170D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bookmarkStart w:id="0" w:name="_GoBack"/>
      <w:bookmarkEnd w:id="0"/>
      <w:r w:rsidR="0070593C">
        <w:rPr>
          <w:rFonts w:cs="Arial"/>
          <w:sz w:val="24"/>
          <w:szCs w:val="24"/>
        </w:rPr>
        <w:t xml:space="preserve">Updated documents:  </w:t>
      </w:r>
    </w:p>
    <w:bookmarkStart w:id="1" w:name="_MON_1551168625"/>
    <w:bookmarkEnd w:id="1"/>
    <w:p w:rsidR="0070593C" w:rsidRDefault="0070593C" w:rsidP="0070593C">
      <w:pPr>
        <w:rPr>
          <w:rFonts w:cs="Arial"/>
          <w:sz w:val="24"/>
          <w:szCs w:val="24"/>
        </w:rPr>
      </w:pPr>
      <w:r w:rsidRPr="000032EA">
        <w:rPr>
          <w:rFonts w:cs="Arial"/>
          <w:sz w:val="24"/>
          <w:szCs w:val="24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551184651" r:id="rId9">
            <o:FieldCodes>\s</o:FieldCodes>
          </o:OLEObject>
        </w:object>
      </w:r>
      <w:bookmarkStart w:id="2" w:name="_MON_1551168648"/>
      <w:bookmarkEnd w:id="2"/>
      <w:r w:rsidRPr="000032EA">
        <w:rPr>
          <w:rFonts w:cs="Arial"/>
          <w:sz w:val="24"/>
          <w:szCs w:val="24"/>
        </w:rPr>
        <w:object w:dxaOrig="1531" w:dyaOrig="990">
          <v:shape id="_x0000_i1026" type="#_x0000_t75" style="width:76.5pt;height:49.5pt" o:ole="">
            <v:imagedata r:id="rId10" o:title=""/>
          </v:shape>
          <o:OLEObject Type="Embed" ProgID="Word.Document.12" ShapeID="_x0000_i1026" DrawAspect="Icon" ObjectID="_1551184652" r:id="rId11">
            <o:FieldCodes>\s</o:FieldCodes>
          </o:OLEObject>
        </w:object>
      </w:r>
    </w:p>
    <w:p w:rsidR="0070593C" w:rsidRDefault="0070593C" w:rsidP="0070593C">
      <w:pPr>
        <w:rPr>
          <w:rFonts w:cs="Arial"/>
          <w:sz w:val="24"/>
          <w:szCs w:val="24"/>
        </w:rPr>
      </w:pPr>
    </w:p>
    <w:p w:rsidR="0070593C" w:rsidRDefault="0070593C" w:rsidP="0070593C">
      <w:pPr>
        <w:rPr>
          <w:rFonts w:cs="Arial"/>
          <w:sz w:val="24"/>
          <w:szCs w:val="24"/>
        </w:rPr>
      </w:pPr>
      <w:r w:rsidRPr="0070593C">
        <w:rPr>
          <w:rFonts w:cs="Arial"/>
          <w:b/>
          <w:sz w:val="24"/>
          <w:szCs w:val="24"/>
        </w:rPr>
        <w:t>091316-01</w:t>
      </w:r>
      <w:r>
        <w:rPr>
          <w:rFonts w:cs="Arial"/>
          <w:sz w:val="24"/>
          <w:szCs w:val="24"/>
        </w:rPr>
        <w:t xml:space="preserve"> </w:t>
      </w:r>
      <w:r w:rsidR="00957026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D7094A" w:rsidRPr="00D7094A">
        <w:rPr>
          <w:rFonts w:cs="Arial"/>
          <w:sz w:val="24"/>
          <w:szCs w:val="24"/>
        </w:rPr>
        <w:t>APT to discuss NANC 461 to determine potential approach for sun setting SOA and/or LSMS impacting change orders.</w:t>
      </w:r>
    </w:p>
    <w:p w:rsidR="001965DB" w:rsidRDefault="001965DB" w:rsidP="0070593C">
      <w:pPr>
        <w:rPr>
          <w:rFonts w:cs="Arial"/>
          <w:sz w:val="24"/>
          <w:szCs w:val="24"/>
        </w:rPr>
      </w:pPr>
    </w:p>
    <w:p w:rsidR="001965DB" w:rsidRPr="001965DB" w:rsidRDefault="001965DB" w:rsidP="001965DB">
      <w:pPr>
        <w:rPr>
          <w:rFonts w:cs="Arial"/>
          <w:sz w:val="24"/>
          <w:szCs w:val="24"/>
        </w:rPr>
      </w:pPr>
      <w:r w:rsidRPr="001965DB">
        <w:rPr>
          <w:rFonts w:cs="Arial"/>
          <w:b/>
          <w:sz w:val="24"/>
          <w:szCs w:val="24"/>
        </w:rPr>
        <w:t>11082016-01</w:t>
      </w:r>
      <w:r w:rsidRPr="008E10DF">
        <w:rPr>
          <w:bCs/>
        </w:rPr>
        <w:t xml:space="preserve"> </w:t>
      </w:r>
      <w:r w:rsidRPr="008E10DF">
        <w:t>- </w:t>
      </w:r>
      <w:r w:rsidRPr="001965DB">
        <w:rPr>
          <w:rFonts w:cs="Arial"/>
          <w:sz w:val="24"/>
          <w:szCs w:val="24"/>
        </w:rPr>
        <w:t>LNPA WG Tri-chairs presented the issue to the NAPM LLC to</w:t>
      </w:r>
    </w:p>
    <w:p w:rsidR="001965DB" w:rsidRPr="001965DB" w:rsidRDefault="001965DB" w:rsidP="001965DB">
      <w:pPr>
        <w:rPr>
          <w:rFonts w:cs="Arial"/>
          <w:sz w:val="24"/>
          <w:szCs w:val="24"/>
        </w:rPr>
      </w:pPr>
      <w:r w:rsidRPr="001965DB">
        <w:rPr>
          <w:rFonts w:cs="Arial"/>
          <w:sz w:val="24"/>
          <w:szCs w:val="24"/>
        </w:rPr>
        <w:t xml:space="preserve"> </w:t>
      </w:r>
      <w:proofErr w:type="gramStart"/>
      <w:r w:rsidRPr="001965DB">
        <w:rPr>
          <w:rFonts w:cs="Arial"/>
          <w:sz w:val="24"/>
          <w:szCs w:val="24"/>
        </w:rPr>
        <w:t>request</w:t>
      </w:r>
      <w:proofErr w:type="gramEnd"/>
      <w:r w:rsidRPr="001965DB">
        <w:rPr>
          <w:rFonts w:cs="Arial"/>
          <w:sz w:val="24"/>
          <w:szCs w:val="24"/>
        </w:rPr>
        <w:t xml:space="preserve"> the TOM to work with the two LNPAs to obtain a recommendation </w:t>
      </w:r>
    </w:p>
    <w:p w:rsidR="001965DB" w:rsidRPr="001965DB" w:rsidRDefault="001965DB" w:rsidP="001965DB">
      <w:pPr>
        <w:rPr>
          <w:rFonts w:cs="Arial"/>
          <w:sz w:val="24"/>
          <w:szCs w:val="24"/>
        </w:rPr>
      </w:pPr>
      <w:r w:rsidRPr="001965DB">
        <w:rPr>
          <w:rFonts w:cs="Arial"/>
          <w:sz w:val="24"/>
          <w:szCs w:val="24"/>
        </w:rPr>
        <w:t xml:space="preserve"> </w:t>
      </w:r>
      <w:proofErr w:type="gramStart"/>
      <w:r w:rsidRPr="001965DB">
        <w:rPr>
          <w:rFonts w:cs="Arial"/>
          <w:sz w:val="24"/>
          <w:szCs w:val="24"/>
        </w:rPr>
        <w:t>for</w:t>
      </w:r>
      <w:proofErr w:type="gramEnd"/>
      <w:r w:rsidRPr="001965DB">
        <w:rPr>
          <w:rFonts w:cs="Arial"/>
          <w:sz w:val="24"/>
          <w:szCs w:val="24"/>
        </w:rPr>
        <w:t xml:space="preserve"> resolution on support of one  or more </w:t>
      </w:r>
      <w:proofErr w:type="spellStart"/>
      <w:r w:rsidRPr="001965DB">
        <w:rPr>
          <w:rFonts w:cs="Arial"/>
          <w:sz w:val="24"/>
          <w:szCs w:val="24"/>
        </w:rPr>
        <w:t>sFTP</w:t>
      </w:r>
      <w:proofErr w:type="spellEnd"/>
      <w:r w:rsidRPr="001965DB">
        <w:rPr>
          <w:rFonts w:cs="Arial"/>
          <w:sz w:val="24"/>
          <w:szCs w:val="24"/>
        </w:rPr>
        <w:t xml:space="preserve"> sites. </w:t>
      </w:r>
    </w:p>
    <w:p w:rsidR="001965DB" w:rsidRDefault="001965DB" w:rsidP="001965DB">
      <w:pPr>
        <w:rPr>
          <w:color w:val="FF0000"/>
        </w:rPr>
      </w:pPr>
    </w:p>
    <w:p w:rsidR="001965DB" w:rsidRPr="001965DB" w:rsidRDefault="001965DB" w:rsidP="001965DB">
      <w:pPr>
        <w:rPr>
          <w:rFonts w:cs="Arial"/>
          <w:sz w:val="24"/>
          <w:szCs w:val="24"/>
        </w:rPr>
      </w:pPr>
      <w:r w:rsidRPr="001965DB">
        <w:rPr>
          <w:rFonts w:cs="Arial"/>
          <w:sz w:val="24"/>
          <w:szCs w:val="24"/>
        </w:rPr>
        <w:t xml:space="preserve">The Tri-Chairs completed their action and informed the WG that the recommendation, agreed to by iconectiv, Neustar and the TOM is to continue to operate separate and independent LNPA </w:t>
      </w:r>
      <w:proofErr w:type="spellStart"/>
      <w:r w:rsidRPr="001965DB">
        <w:rPr>
          <w:rFonts w:cs="Arial"/>
          <w:sz w:val="24"/>
          <w:szCs w:val="24"/>
        </w:rPr>
        <w:t>sFTP</w:t>
      </w:r>
      <w:proofErr w:type="spellEnd"/>
      <w:r w:rsidRPr="001965DB">
        <w:rPr>
          <w:rFonts w:cs="Arial"/>
          <w:sz w:val="24"/>
          <w:szCs w:val="24"/>
        </w:rPr>
        <w:t xml:space="preserve"> sites during the Transition.</w:t>
      </w:r>
    </w:p>
    <w:p w:rsidR="001965DB" w:rsidRPr="001965DB" w:rsidRDefault="001965DB" w:rsidP="0070593C">
      <w:pPr>
        <w:rPr>
          <w:rFonts w:cs="Arial"/>
          <w:sz w:val="24"/>
          <w:szCs w:val="24"/>
        </w:rPr>
      </w:pPr>
      <w:r w:rsidRPr="001965DB">
        <w:rPr>
          <w:rFonts w:cs="Arial"/>
          <w:sz w:val="24"/>
          <w:szCs w:val="24"/>
        </w:rPr>
        <w:t>The APT will have further discussions on this item.</w:t>
      </w:r>
    </w:p>
    <w:p w:rsidR="00957026" w:rsidRDefault="00957026" w:rsidP="0070593C">
      <w:pPr>
        <w:rPr>
          <w:rFonts w:cs="Arial"/>
          <w:sz w:val="24"/>
          <w:szCs w:val="24"/>
        </w:rPr>
      </w:pPr>
    </w:p>
    <w:p w:rsidR="00C25D19" w:rsidRPr="00C25D19" w:rsidRDefault="00957026" w:rsidP="00C25D19">
      <w:pPr>
        <w:rPr>
          <w:rFonts w:cs="Arial"/>
          <w:szCs w:val="24"/>
        </w:rPr>
      </w:pPr>
      <w:r w:rsidRPr="00C25D19">
        <w:rPr>
          <w:rFonts w:cs="Arial"/>
          <w:b/>
          <w:sz w:val="24"/>
          <w:szCs w:val="24"/>
        </w:rPr>
        <w:t>11082016-04</w:t>
      </w:r>
      <w:r w:rsidRPr="00C25D19">
        <w:rPr>
          <w:rFonts w:cs="Arial"/>
          <w:b/>
          <w:szCs w:val="24"/>
        </w:rPr>
        <w:t xml:space="preserve"> - </w:t>
      </w:r>
      <w:r w:rsidR="00C25D19" w:rsidRPr="00C25D19">
        <w:rPr>
          <w:rFonts w:cs="Arial"/>
          <w:sz w:val="24"/>
          <w:szCs w:val="24"/>
        </w:rPr>
        <w:t>Based on comments from the 11-08-16 meeting, iconectiv to determine the testing certification of the sunset items</w:t>
      </w:r>
      <w:r w:rsidR="00C25D19">
        <w:rPr>
          <w:rFonts w:cs="Arial"/>
          <w:sz w:val="24"/>
          <w:szCs w:val="24"/>
        </w:rPr>
        <w:t xml:space="preserve">.  </w:t>
      </w:r>
      <w:proofErr w:type="gramStart"/>
      <w:r w:rsidR="00C25D19">
        <w:rPr>
          <w:rFonts w:cs="Arial"/>
          <w:sz w:val="24"/>
          <w:szCs w:val="24"/>
        </w:rPr>
        <w:t>Being worked in APT.</w:t>
      </w:r>
      <w:proofErr w:type="gramEnd"/>
      <w:r w:rsidR="00C25D19" w:rsidRPr="0088587D">
        <w:rPr>
          <w:b/>
          <w:bCs/>
          <w:sz w:val="24"/>
          <w:szCs w:val="24"/>
        </w:rPr>
        <w:t xml:space="preserve"> </w:t>
      </w:r>
    </w:p>
    <w:p w:rsidR="00957026" w:rsidRPr="00957026" w:rsidRDefault="00957026" w:rsidP="0070593C">
      <w:pPr>
        <w:rPr>
          <w:rFonts w:cs="Arial"/>
          <w:b/>
          <w:sz w:val="24"/>
          <w:szCs w:val="24"/>
        </w:rPr>
      </w:pPr>
    </w:p>
    <w:p w:rsidR="00F26CCE" w:rsidRPr="001965DB" w:rsidRDefault="00957026" w:rsidP="00C15C21">
      <w:pPr>
        <w:rPr>
          <w:rFonts w:cs="Arial"/>
          <w:b/>
          <w:sz w:val="24"/>
          <w:szCs w:val="24"/>
        </w:rPr>
      </w:pPr>
      <w:r w:rsidRPr="00957026">
        <w:rPr>
          <w:rFonts w:cs="Arial"/>
          <w:b/>
          <w:sz w:val="24"/>
          <w:szCs w:val="24"/>
        </w:rPr>
        <w:t>12072016-02</w:t>
      </w:r>
      <w:r>
        <w:rPr>
          <w:rFonts w:cs="Arial"/>
          <w:b/>
          <w:sz w:val="24"/>
          <w:szCs w:val="24"/>
        </w:rPr>
        <w:t xml:space="preserve"> - </w:t>
      </w:r>
      <w:r w:rsidR="00C25D19" w:rsidRPr="00C25D19">
        <w:rPr>
          <w:rFonts w:cs="Arial"/>
          <w:sz w:val="24"/>
          <w:szCs w:val="24"/>
        </w:rPr>
        <w:t>Glenn Clepper, Charter, and Lisa Jill Freeman, Bandwidth.com, will work on documenting the sunset process flow and making arrangements for publishing on the LNPA website.</w:t>
      </w:r>
      <w:r w:rsidR="00775ACB">
        <w:rPr>
          <w:rFonts w:cs="Arial"/>
          <w:sz w:val="24"/>
          <w:szCs w:val="24"/>
        </w:rPr>
        <w:t xml:space="preserve"> </w:t>
      </w:r>
      <w:proofErr w:type="gramStart"/>
      <w:r w:rsidR="00775ACB">
        <w:rPr>
          <w:rFonts w:cs="Arial"/>
          <w:sz w:val="24"/>
          <w:szCs w:val="24"/>
        </w:rPr>
        <w:t>Narrative and flows to be reviewed during the May 2017 WG meeting.</w:t>
      </w:r>
      <w:proofErr w:type="gramEnd"/>
    </w:p>
    <w:sectPr w:rsidR="00F26CCE" w:rsidRPr="001965DB" w:rsidSect="00040CCA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07" w:rsidRDefault="00C11907">
      <w:r>
        <w:separator/>
      </w:r>
    </w:p>
  </w:endnote>
  <w:endnote w:type="continuationSeparator" w:id="0">
    <w:p w:rsidR="00C11907" w:rsidRDefault="00C11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43" w:rsidRDefault="00E07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43" w:rsidRDefault="00E07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459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07" w:rsidRDefault="00C11907">
      <w:r>
        <w:separator/>
      </w:r>
    </w:p>
  </w:footnote>
  <w:footnote w:type="continuationSeparator" w:id="0">
    <w:p w:rsidR="00C11907" w:rsidRDefault="00C11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</w:abstractNum>
  <w:abstractNum w:abstractNumId="9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84603"/>
    <w:multiLevelType w:val="hybridMultilevel"/>
    <w:tmpl w:val="3FF29F6E"/>
    <w:lvl w:ilvl="0" w:tplc="B37C3D5A">
      <w:start w:val="1"/>
      <w:numFmt w:val="bullet"/>
      <w:lvlText w:val="•"/>
      <w:lvlJc w:val="left"/>
      <w:pPr>
        <w:tabs>
          <w:tab w:val="num" w:pos="-3084"/>
        </w:tabs>
        <w:ind w:left="-3084" w:hanging="360"/>
      </w:pPr>
      <w:rPr>
        <w:rFonts w:ascii="Arial" w:hAnsi="Arial" w:hint="default"/>
      </w:rPr>
    </w:lvl>
    <w:lvl w:ilvl="1" w:tplc="020E1DDC" w:tentative="1">
      <w:start w:val="1"/>
      <w:numFmt w:val="bullet"/>
      <w:lvlText w:val="•"/>
      <w:lvlJc w:val="left"/>
      <w:pPr>
        <w:tabs>
          <w:tab w:val="num" w:pos="-2364"/>
        </w:tabs>
        <w:ind w:left="-2364" w:hanging="360"/>
      </w:pPr>
      <w:rPr>
        <w:rFonts w:ascii="Arial" w:hAnsi="Arial" w:hint="default"/>
      </w:rPr>
    </w:lvl>
    <w:lvl w:ilvl="2" w:tplc="EC9E297A" w:tentative="1">
      <w:start w:val="1"/>
      <w:numFmt w:val="bullet"/>
      <w:lvlText w:val="•"/>
      <w:lvlJc w:val="left"/>
      <w:pPr>
        <w:tabs>
          <w:tab w:val="num" w:pos="-1644"/>
        </w:tabs>
        <w:ind w:left="-1644" w:hanging="360"/>
      </w:pPr>
      <w:rPr>
        <w:rFonts w:ascii="Arial" w:hAnsi="Arial" w:hint="default"/>
      </w:rPr>
    </w:lvl>
    <w:lvl w:ilvl="3" w:tplc="9B1E5046" w:tentative="1">
      <w:start w:val="1"/>
      <w:numFmt w:val="bullet"/>
      <w:lvlText w:val="•"/>
      <w:lvlJc w:val="left"/>
      <w:pPr>
        <w:tabs>
          <w:tab w:val="num" w:pos="-924"/>
        </w:tabs>
        <w:ind w:left="-924" w:hanging="360"/>
      </w:pPr>
      <w:rPr>
        <w:rFonts w:ascii="Arial" w:hAnsi="Arial" w:hint="default"/>
      </w:rPr>
    </w:lvl>
    <w:lvl w:ilvl="4" w:tplc="12465666" w:tentative="1">
      <w:start w:val="1"/>
      <w:numFmt w:val="bullet"/>
      <w:lvlText w:val="•"/>
      <w:lvlJc w:val="left"/>
      <w:pPr>
        <w:tabs>
          <w:tab w:val="num" w:pos="-204"/>
        </w:tabs>
        <w:ind w:left="-204" w:hanging="360"/>
      </w:pPr>
      <w:rPr>
        <w:rFonts w:ascii="Arial" w:hAnsi="Arial" w:hint="default"/>
      </w:rPr>
    </w:lvl>
    <w:lvl w:ilvl="5" w:tplc="1CCAE082" w:tentative="1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6" w:tplc="918A0934" w:tentative="1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7" w:tplc="746CBDD4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8" w:tplc="EE48D4C2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</w:abstractNum>
  <w:abstractNum w:abstractNumId="13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20"/>
  </w:num>
  <w:num w:numId="5">
    <w:abstractNumId w:val="24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16"/>
  </w:num>
  <w:num w:numId="11">
    <w:abstractNumId w:val="17"/>
  </w:num>
  <w:num w:numId="12">
    <w:abstractNumId w:val="22"/>
  </w:num>
  <w:num w:numId="13">
    <w:abstractNumId w:val="23"/>
  </w:num>
  <w:num w:numId="14">
    <w:abstractNumId w:val="10"/>
  </w:num>
  <w:num w:numId="15">
    <w:abstractNumId w:val="3"/>
  </w:num>
  <w:num w:numId="16">
    <w:abstractNumId w:val="8"/>
  </w:num>
  <w:num w:numId="17">
    <w:abstractNumId w:val="13"/>
  </w:num>
  <w:num w:numId="18">
    <w:abstractNumId w:val="25"/>
  </w:num>
  <w:num w:numId="19">
    <w:abstractNumId w:val="4"/>
  </w:num>
  <w:num w:numId="20">
    <w:abstractNumId w:val="21"/>
  </w:num>
  <w:num w:numId="21">
    <w:abstractNumId w:val="19"/>
  </w:num>
  <w:num w:numId="22">
    <w:abstractNumId w:val="14"/>
  </w:num>
  <w:num w:numId="23">
    <w:abstractNumId w:val="6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A8"/>
    <w:rsid w:val="000032EA"/>
    <w:rsid w:val="00004430"/>
    <w:rsid w:val="00011AAB"/>
    <w:rsid w:val="00016C67"/>
    <w:rsid w:val="00021BE1"/>
    <w:rsid w:val="000259FB"/>
    <w:rsid w:val="00025FB5"/>
    <w:rsid w:val="0002634F"/>
    <w:rsid w:val="00027AE7"/>
    <w:rsid w:val="0003117A"/>
    <w:rsid w:val="000324F6"/>
    <w:rsid w:val="000325DA"/>
    <w:rsid w:val="00032ABD"/>
    <w:rsid w:val="00034012"/>
    <w:rsid w:val="00034C8F"/>
    <w:rsid w:val="000363CF"/>
    <w:rsid w:val="000365EF"/>
    <w:rsid w:val="00040CCA"/>
    <w:rsid w:val="000420C5"/>
    <w:rsid w:val="00045033"/>
    <w:rsid w:val="00045A6A"/>
    <w:rsid w:val="00046642"/>
    <w:rsid w:val="000474E8"/>
    <w:rsid w:val="00051B0F"/>
    <w:rsid w:val="00052F50"/>
    <w:rsid w:val="00054270"/>
    <w:rsid w:val="00054BD0"/>
    <w:rsid w:val="000627D0"/>
    <w:rsid w:val="00062B67"/>
    <w:rsid w:val="0006452B"/>
    <w:rsid w:val="00065735"/>
    <w:rsid w:val="00067930"/>
    <w:rsid w:val="000702B4"/>
    <w:rsid w:val="00070559"/>
    <w:rsid w:val="00074A0E"/>
    <w:rsid w:val="000761C0"/>
    <w:rsid w:val="00076509"/>
    <w:rsid w:val="00076B35"/>
    <w:rsid w:val="00076E19"/>
    <w:rsid w:val="00077D99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2CBB"/>
    <w:rsid w:val="000C5859"/>
    <w:rsid w:val="000D00AE"/>
    <w:rsid w:val="000D4BB1"/>
    <w:rsid w:val="000D4CEF"/>
    <w:rsid w:val="000E00D9"/>
    <w:rsid w:val="000E17DC"/>
    <w:rsid w:val="000E280C"/>
    <w:rsid w:val="000E3B3F"/>
    <w:rsid w:val="000F054D"/>
    <w:rsid w:val="000F1305"/>
    <w:rsid w:val="000F39F5"/>
    <w:rsid w:val="000F3C16"/>
    <w:rsid w:val="000F5169"/>
    <w:rsid w:val="001038D7"/>
    <w:rsid w:val="00105E74"/>
    <w:rsid w:val="00107085"/>
    <w:rsid w:val="00107F01"/>
    <w:rsid w:val="001108EC"/>
    <w:rsid w:val="00111C69"/>
    <w:rsid w:val="00113B31"/>
    <w:rsid w:val="00117A43"/>
    <w:rsid w:val="001212FF"/>
    <w:rsid w:val="001215B6"/>
    <w:rsid w:val="00126D91"/>
    <w:rsid w:val="00127088"/>
    <w:rsid w:val="00131051"/>
    <w:rsid w:val="00131150"/>
    <w:rsid w:val="00131252"/>
    <w:rsid w:val="00136A47"/>
    <w:rsid w:val="001413CB"/>
    <w:rsid w:val="001440E6"/>
    <w:rsid w:val="001441E9"/>
    <w:rsid w:val="001467E5"/>
    <w:rsid w:val="00150F49"/>
    <w:rsid w:val="0015166B"/>
    <w:rsid w:val="001520C8"/>
    <w:rsid w:val="00154BFA"/>
    <w:rsid w:val="00154E20"/>
    <w:rsid w:val="00154FC5"/>
    <w:rsid w:val="00155171"/>
    <w:rsid w:val="00155433"/>
    <w:rsid w:val="00161D73"/>
    <w:rsid w:val="00162483"/>
    <w:rsid w:val="001625AD"/>
    <w:rsid w:val="001679EF"/>
    <w:rsid w:val="00171B51"/>
    <w:rsid w:val="001724DE"/>
    <w:rsid w:val="00180AD6"/>
    <w:rsid w:val="001831AE"/>
    <w:rsid w:val="0018343A"/>
    <w:rsid w:val="00184B58"/>
    <w:rsid w:val="00187158"/>
    <w:rsid w:val="001901F4"/>
    <w:rsid w:val="00190A8D"/>
    <w:rsid w:val="00191167"/>
    <w:rsid w:val="0019306E"/>
    <w:rsid w:val="001965DB"/>
    <w:rsid w:val="00197690"/>
    <w:rsid w:val="001977BD"/>
    <w:rsid w:val="001A0B1A"/>
    <w:rsid w:val="001A22F6"/>
    <w:rsid w:val="001A320A"/>
    <w:rsid w:val="001A55B4"/>
    <w:rsid w:val="001A5AD3"/>
    <w:rsid w:val="001A6FB2"/>
    <w:rsid w:val="001B20B9"/>
    <w:rsid w:val="001B3B83"/>
    <w:rsid w:val="001B7D11"/>
    <w:rsid w:val="001C1CB9"/>
    <w:rsid w:val="001C3DB2"/>
    <w:rsid w:val="001C6A24"/>
    <w:rsid w:val="001D1590"/>
    <w:rsid w:val="001D1FCC"/>
    <w:rsid w:val="001D4E90"/>
    <w:rsid w:val="001D6C23"/>
    <w:rsid w:val="001D6C2D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76FF"/>
    <w:rsid w:val="00222268"/>
    <w:rsid w:val="0022629D"/>
    <w:rsid w:val="0022799F"/>
    <w:rsid w:val="0023537A"/>
    <w:rsid w:val="00236A62"/>
    <w:rsid w:val="002376EF"/>
    <w:rsid w:val="002421DE"/>
    <w:rsid w:val="00243335"/>
    <w:rsid w:val="002451AC"/>
    <w:rsid w:val="00245C18"/>
    <w:rsid w:val="00247BF5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6B84"/>
    <w:rsid w:val="0029366A"/>
    <w:rsid w:val="002937E3"/>
    <w:rsid w:val="002939EB"/>
    <w:rsid w:val="0029455F"/>
    <w:rsid w:val="00295BFE"/>
    <w:rsid w:val="002A1E80"/>
    <w:rsid w:val="002A1F1A"/>
    <w:rsid w:val="002A2EC6"/>
    <w:rsid w:val="002A318F"/>
    <w:rsid w:val="002A3487"/>
    <w:rsid w:val="002A3C05"/>
    <w:rsid w:val="002B104D"/>
    <w:rsid w:val="002B18C2"/>
    <w:rsid w:val="002B1E99"/>
    <w:rsid w:val="002B2988"/>
    <w:rsid w:val="002B4A31"/>
    <w:rsid w:val="002B52F1"/>
    <w:rsid w:val="002B70FF"/>
    <w:rsid w:val="002B7839"/>
    <w:rsid w:val="002B79C4"/>
    <w:rsid w:val="002B7DA5"/>
    <w:rsid w:val="002B7F51"/>
    <w:rsid w:val="002C414B"/>
    <w:rsid w:val="002D18F1"/>
    <w:rsid w:val="002D394F"/>
    <w:rsid w:val="002D65A2"/>
    <w:rsid w:val="002D680D"/>
    <w:rsid w:val="002E1956"/>
    <w:rsid w:val="002F3FF3"/>
    <w:rsid w:val="002F4455"/>
    <w:rsid w:val="002F4AB4"/>
    <w:rsid w:val="002F6484"/>
    <w:rsid w:val="002F7576"/>
    <w:rsid w:val="00301DE2"/>
    <w:rsid w:val="00302C08"/>
    <w:rsid w:val="00302DDA"/>
    <w:rsid w:val="00311167"/>
    <w:rsid w:val="00311495"/>
    <w:rsid w:val="0031269E"/>
    <w:rsid w:val="00312D92"/>
    <w:rsid w:val="0031300F"/>
    <w:rsid w:val="00313F84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27E0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426F"/>
    <w:rsid w:val="003456F1"/>
    <w:rsid w:val="00346197"/>
    <w:rsid w:val="003500AE"/>
    <w:rsid w:val="003514D9"/>
    <w:rsid w:val="00351640"/>
    <w:rsid w:val="003524D6"/>
    <w:rsid w:val="003547C5"/>
    <w:rsid w:val="003559B5"/>
    <w:rsid w:val="003606FD"/>
    <w:rsid w:val="003656B7"/>
    <w:rsid w:val="003669E0"/>
    <w:rsid w:val="00367CBB"/>
    <w:rsid w:val="003710A8"/>
    <w:rsid w:val="00373CAA"/>
    <w:rsid w:val="00373F4E"/>
    <w:rsid w:val="0038016C"/>
    <w:rsid w:val="00380586"/>
    <w:rsid w:val="00380E6E"/>
    <w:rsid w:val="00380F1F"/>
    <w:rsid w:val="00385E79"/>
    <w:rsid w:val="0039012B"/>
    <w:rsid w:val="00395EBB"/>
    <w:rsid w:val="00395F25"/>
    <w:rsid w:val="003967CB"/>
    <w:rsid w:val="003970F0"/>
    <w:rsid w:val="003A07CA"/>
    <w:rsid w:val="003A673F"/>
    <w:rsid w:val="003A7E47"/>
    <w:rsid w:val="003B1123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564C"/>
    <w:rsid w:val="003C6200"/>
    <w:rsid w:val="003D0873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F0848"/>
    <w:rsid w:val="003F3469"/>
    <w:rsid w:val="003F7C4C"/>
    <w:rsid w:val="0040137A"/>
    <w:rsid w:val="00401615"/>
    <w:rsid w:val="0040572F"/>
    <w:rsid w:val="00410432"/>
    <w:rsid w:val="00412754"/>
    <w:rsid w:val="00415B01"/>
    <w:rsid w:val="0041638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4238"/>
    <w:rsid w:val="004459D0"/>
    <w:rsid w:val="00447721"/>
    <w:rsid w:val="004514D2"/>
    <w:rsid w:val="00455287"/>
    <w:rsid w:val="00455A8D"/>
    <w:rsid w:val="004569D1"/>
    <w:rsid w:val="00457334"/>
    <w:rsid w:val="004635FF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3D17"/>
    <w:rsid w:val="004A2BAA"/>
    <w:rsid w:val="004A7011"/>
    <w:rsid w:val="004B1B69"/>
    <w:rsid w:val="004B2F5A"/>
    <w:rsid w:val="004B38B5"/>
    <w:rsid w:val="004B6DC4"/>
    <w:rsid w:val="004B6E33"/>
    <w:rsid w:val="004C69D0"/>
    <w:rsid w:val="004D200A"/>
    <w:rsid w:val="004D59A5"/>
    <w:rsid w:val="004D6650"/>
    <w:rsid w:val="004D7A49"/>
    <w:rsid w:val="004E2B6D"/>
    <w:rsid w:val="004E3975"/>
    <w:rsid w:val="004E566E"/>
    <w:rsid w:val="004F1090"/>
    <w:rsid w:val="004F3E61"/>
    <w:rsid w:val="004F51B6"/>
    <w:rsid w:val="004F5B6E"/>
    <w:rsid w:val="00503BCC"/>
    <w:rsid w:val="00504470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3CCC"/>
    <w:rsid w:val="005648D3"/>
    <w:rsid w:val="00565927"/>
    <w:rsid w:val="0057185C"/>
    <w:rsid w:val="005727E9"/>
    <w:rsid w:val="00573883"/>
    <w:rsid w:val="005753AC"/>
    <w:rsid w:val="00575FF7"/>
    <w:rsid w:val="005765D7"/>
    <w:rsid w:val="005773C6"/>
    <w:rsid w:val="00577D6F"/>
    <w:rsid w:val="00580108"/>
    <w:rsid w:val="00581018"/>
    <w:rsid w:val="005821B6"/>
    <w:rsid w:val="00584C2B"/>
    <w:rsid w:val="00586465"/>
    <w:rsid w:val="005933F6"/>
    <w:rsid w:val="005A2019"/>
    <w:rsid w:val="005A315C"/>
    <w:rsid w:val="005A4B1C"/>
    <w:rsid w:val="005A6987"/>
    <w:rsid w:val="005A6BD6"/>
    <w:rsid w:val="005A744A"/>
    <w:rsid w:val="005A76D7"/>
    <w:rsid w:val="005B5158"/>
    <w:rsid w:val="005C02EF"/>
    <w:rsid w:val="005C28EE"/>
    <w:rsid w:val="005C2FB0"/>
    <w:rsid w:val="005C3480"/>
    <w:rsid w:val="005C3EFD"/>
    <w:rsid w:val="005C4FFB"/>
    <w:rsid w:val="005D2FE0"/>
    <w:rsid w:val="005D5FD5"/>
    <w:rsid w:val="005E021C"/>
    <w:rsid w:val="005E2A5A"/>
    <w:rsid w:val="005E644F"/>
    <w:rsid w:val="005F1483"/>
    <w:rsid w:val="005F38B2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6925"/>
    <w:rsid w:val="0062737A"/>
    <w:rsid w:val="006310AA"/>
    <w:rsid w:val="006314F9"/>
    <w:rsid w:val="00632D4D"/>
    <w:rsid w:val="00637CD6"/>
    <w:rsid w:val="00637DF8"/>
    <w:rsid w:val="006418C6"/>
    <w:rsid w:val="00643937"/>
    <w:rsid w:val="00643D21"/>
    <w:rsid w:val="00644EF1"/>
    <w:rsid w:val="006470F2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409A"/>
    <w:rsid w:val="00665C10"/>
    <w:rsid w:val="00667F0E"/>
    <w:rsid w:val="0067012D"/>
    <w:rsid w:val="00670FE8"/>
    <w:rsid w:val="006716FE"/>
    <w:rsid w:val="006719DF"/>
    <w:rsid w:val="006757C7"/>
    <w:rsid w:val="0067605D"/>
    <w:rsid w:val="006762C8"/>
    <w:rsid w:val="00680190"/>
    <w:rsid w:val="0068153F"/>
    <w:rsid w:val="006839E8"/>
    <w:rsid w:val="00684BF5"/>
    <w:rsid w:val="00685AF1"/>
    <w:rsid w:val="00685C19"/>
    <w:rsid w:val="006861FA"/>
    <w:rsid w:val="0068745F"/>
    <w:rsid w:val="00687530"/>
    <w:rsid w:val="00687E08"/>
    <w:rsid w:val="006902B7"/>
    <w:rsid w:val="00696E07"/>
    <w:rsid w:val="006A04B0"/>
    <w:rsid w:val="006A12F2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459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23FE"/>
    <w:rsid w:val="006E59D2"/>
    <w:rsid w:val="006F5406"/>
    <w:rsid w:val="00700119"/>
    <w:rsid w:val="007032AA"/>
    <w:rsid w:val="007057E1"/>
    <w:rsid w:val="0070593C"/>
    <w:rsid w:val="007062B2"/>
    <w:rsid w:val="00707329"/>
    <w:rsid w:val="00707560"/>
    <w:rsid w:val="00707D41"/>
    <w:rsid w:val="00712D71"/>
    <w:rsid w:val="00713CD5"/>
    <w:rsid w:val="00715521"/>
    <w:rsid w:val="00722C24"/>
    <w:rsid w:val="007233F5"/>
    <w:rsid w:val="00726345"/>
    <w:rsid w:val="007273D1"/>
    <w:rsid w:val="007338BC"/>
    <w:rsid w:val="00736280"/>
    <w:rsid w:val="00736FCB"/>
    <w:rsid w:val="00740288"/>
    <w:rsid w:val="0074033B"/>
    <w:rsid w:val="00740B6C"/>
    <w:rsid w:val="00744F72"/>
    <w:rsid w:val="00745D79"/>
    <w:rsid w:val="007465E9"/>
    <w:rsid w:val="00747C0A"/>
    <w:rsid w:val="007508AD"/>
    <w:rsid w:val="00751EEE"/>
    <w:rsid w:val="00752751"/>
    <w:rsid w:val="00756158"/>
    <w:rsid w:val="007619A1"/>
    <w:rsid w:val="00761D64"/>
    <w:rsid w:val="00762417"/>
    <w:rsid w:val="0076322B"/>
    <w:rsid w:val="00765FDD"/>
    <w:rsid w:val="007704B7"/>
    <w:rsid w:val="00773D9F"/>
    <w:rsid w:val="00774AAA"/>
    <w:rsid w:val="00775ACB"/>
    <w:rsid w:val="00780ACA"/>
    <w:rsid w:val="00781EAA"/>
    <w:rsid w:val="007825F0"/>
    <w:rsid w:val="007848B3"/>
    <w:rsid w:val="00785AF6"/>
    <w:rsid w:val="00790EAF"/>
    <w:rsid w:val="00793432"/>
    <w:rsid w:val="0079436B"/>
    <w:rsid w:val="00797B67"/>
    <w:rsid w:val="00797DFF"/>
    <w:rsid w:val="007A0938"/>
    <w:rsid w:val="007A503F"/>
    <w:rsid w:val="007A60A7"/>
    <w:rsid w:val="007A7A6D"/>
    <w:rsid w:val="007B0A57"/>
    <w:rsid w:val="007B0A61"/>
    <w:rsid w:val="007C0627"/>
    <w:rsid w:val="007C2856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2E04"/>
    <w:rsid w:val="007F370B"/>
    <w:rsid w:val="007F3795"/>
    <w:rsid w:val="007F4526"/>
    <w:rsid w:val="007F4862"/>
    <w:rsid w:val="008014E4"/>
    <w:rsid w:val="00801D97"/>
    <w:rsid w:val="008060C6"/>
    <w:rsid w:val="00806539"/>
    <w:rsid w:val="008072FE"/>
    <w:rsid w:val="00807F93"/>
    <w:rsid w:val="008106E1"/>
    <w:rsid w:val="0081259B"/>
    <w:rsid w:val="0081597E"/>
    <w:rsid w:val="008170D6"/>
    <w:rsid w:val="008204E9"/>
    <w:rsid w:val="00821734"/>
    <w:rsid w:val="008228E6"/>
    <w:rsid w:val="0082462D"/>
    <w:rsid w:val="008263A7"/>
    <w:rsid w:val="008277C2"/>
    <w:rsid w:val="00831016"/>
    <w:rsid w:val="00832591"/>
    <w:rsid w:val="0083288C"/>
    <w:rsid w:val="00832906"/>
    <w:rsid w:val="0083319E"/>
    <w:rsid w:val="0084030D"/>
    <w:rsid w:val="00840B78"/>
    <w:rsid w:val="0084638E"/>
    <w:rsid w:val="00846AF1"/>
    <w:rsid w:val="00846BDC"/>
    <w:rsid w:val="00851392"/>
    <w:rsid w:val="0085310D"/>
    <w:rsid w:val="00853CC8"/>
    <w:rsid w:val="00854076"/>
    <w:rsid w:val="00854F5C"/>
    <w:rsid w:val="00854FB5"/>
    <w:rsid w:val="00857E47"/>
    <w:rsid w:val="008624C0"/>
    <w:rsid w:val="00867578"/>
    <w:rsid w:val="00871700"/>
    <w:rsid w:val="008723B2"/>
    <w:rsid w:val="00872AE0"/>
    <w:rsid w:val="00872B6F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5EF6"/>
    <w:rsid w:val="0088786F"/>
    <w:rsid w:val="00890E8B"/>
    <w:rsid w:val="008935A8"/>
    <w:rsid w:val="008936E9"/>
    <w:rsid w:val="0089372E"/>
    <w:rsid w:val="008A795D"/>
    <w:rsid w:val="008B00D3"/>
    <w:rsid w:val="008B1CAC"/>
    <w:rsid w:val="008B3434"/>
    <w:rsid w:val="008B5773"/>
    <w:rsid w:val="008B5822"/>
    <w:rsid w:val="008B6AED"/>
    <w:rsid w:val="008B6EFD"/>
    <w:rsid w:val="008B7B7F"/>
    <w:rsid w:val="008C028F"/>
    <w:rsid w:val="008C1E83"/>
    <w:rsid w:val="008C4009"/>
    <w:rsid w:val="008C4C9E"/>
    <w:rsid w:val="008D0747"/>
    <w:rsid w:val="008D0A3B"/>
    <w:rsid w:val="008D0FCD"/>
    <w:rsid w:val="008D5158"/>
    <w:rsid w:val="008D5B85"/>
    <w:rsid w:val="008E01BA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55AB"/>
    <w:rsid w:val="00910328"/>
    <w:rsid w:val="00920EB9"/>
    <w:rsid w:val="009301E6"/>
    <w:rsid w:val="009317FF"/>
    <w:rsid w:val="009321D7"/>
    <w:rsid w:val="009335B0"/>
    <w:rsid w:val="009358FD"/>
    <w:rsid w:val="009376CB"/>
    <w:rsid w:val="00937F8E"/>
    <w:rsid w:val="00940A67"/>
    <w:rsid w:val="00941633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52DAF"/>
    <w:rsid w:val="00956960"/>
    <w:rsid w:val="00957026"/>
    <w:rsid w:val="00960FCA"/>
    <w:rsid w:val="0096549E"/>
    <w:rsid w:val="009654A0"/>
    <w:rsid w:val="00966540"/>
    <w:rsid w:val="00966558"/>
    <w:rsid w:val="009676AD"/>
    <w:rsid w:val="00971458"/>
    <w:rsid w:val="009729FB"/>
    <w:rsid w:val="00973365"/>
    <w:rsid w:val="0097448C"/>
    <w:rsid w:val="0097464F"/>
    <w:rsid w:val="0097709D"/>
    <w:rsid w:val="00980532"/>
    <w:rsid w:val="009830B5"/>
    <w:rsid w:val="0099064C"/>
    <w:rsid w:val="0099258E"/>
    <w:rsid w:val="009975E4"/>
    <w:rsid w:val="0099769B"/>
    <w:rsid w:val="009A2AE0"/>
    <w:rsid w:val="009A3696"/>
    <w:rsid w:val="009A5287"/>
    <w:rsid w:val="009A5E8A"/>
    <w:rsid w:val="009A6177"/>
    <w:rsid w:val="009B35AA"/>
    <w:rsid w:val="009B3DFE"/>
    <w:rsid w:val="009B52B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4ABF"/>
    <w:rsid w:val="009D5B4A"/>
    <w:rsid w:val="009D6622"/>
    <w:rsid w:val="009E6563"/>
    <w:rsid w:val="009E75EC"/>
    <w:rsid w:val="009F05A2"/>
    <w:rsid w:val="009F1F57"/>
    <w:rsid w:val="009F1FC0"/>
    <w:rsid w:val="009F2D19"/>
    <w:rsid w:val="00A0043C"/>
    <w:rsid w:val="00A07AB6"/>
    <w:rsid w:val="00A07FD1"/>
    <w:rsid w:val="00A12C9F"/>
    <w:rsid w:val="00A1530B"/>
    <w:rsid w:val="00A16957"/>
    <w:rsid w:val="00A21536"/>
    <w:rsid w:val="00A22F64"/>
    <w:rsid w:val="00A2519B"/>
    <w:rsid w:val="00A30C4A"/>
    <w:rsid w:val="00A30E4A"/>
    <w:rsid w:val="00A32580"/>
    <w:rsid w:val="00A3299C"/>
    <w:rsid w:val="00A35C77"/>
    <w:rsid w:val="00A362CD"/>
    <w:rsid w:val="00A37040"/>
    <w:rsid w:val="00A374A9"/>
    <w:rsid w:val="00A402B7"/>
    <w:rsid w:val="00A47BD1"/>
    <w:rsid w:val="00A5004B"/>
    <w:rsid w:val="00A50166"/>
    <w:rsid w:val="00A52979"/>
    <w:rsid w:val="00A53C7F"/>
    <w:rsid w:val="00A559D1"/>
    <w:rsid w:val="00A607A1"/>
    <w:rsid w:val="00A60A9A"/>
    <w:rsid w:val="00A60AF9"/>
    <w:rsid w:val="00A62B9D"/>
    <w:rsid w:val="00A650DE"/>
    <w:rsid w:val="00A6750A"/>
    <w:rsid w:val="00A67EC6"/>
    <w:rsid w:val="00A70221"/>
    <w:rsid w:val="00A7247C"/>
    <w:rsid w:val="00A75837"/>
    <w:rsid w:val="00A80D19"/>
    <w:rsid w:val="00A812EB"/>
    <w:rsid w:val="00A85363"/>
    <w:rsid w:val="00A905BF"/>
    <w:rsid w:val="00A906BC"/>
    <w:rsid w:val="00A93805"/>
    <w:rsid w:val="00A94A69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31AA"/>
    <w:rsid w:val="00AD6F73"/>
    <w:rsid w:val="00AD7AC7"/>
    <w:rsid w:val="00AE2715"/>
    <w:rsid w:val="00AE3880"/>
    <w:rsid w:val="00AE661F"/>
    <w:rsid w:val="00AF01A2"/>
    <w:rsid w:val="00AF251D"/>
    <w:rsid w:val="00AF5355"/>
    <w:rsid w:val="00AF59D5"/>
    <w:rsid w:val="00AF61C9"/>
    <w:rsid w:val="00AF64E1"/>
    <w:rsid w:val="00B028C7"/>
    <w:rsid w:val="00B040E0"/>
    <w:rsid w:val="00B04257"/>
    <w:rsid w:val="00B04C26"/>
    <w:rsid w:val="00B10158"/>
    <w:rsid w:val="00B10345"/>
    <w:rsid w:val="00B109E8"/>
    <w:rsid w:val="00B12000"/>
    <w:rsid w:val="00B12DA4"/>
    <w:rsid w:val="00B144DF"/>
    <w:rsid w:val="00B160C8"/>
    <w:rsid w:val="00B200EF"/>
    <w:rsid w:val="00B20661"/>
    <w:rsid w:val="00B21CD3"/>
    <w:rsid w:val="00B25094"/>
    <w:rsid w:val="00B33518"/>
    <w:rsid w:val="00B3540B"/>
    <w:rsid w:val="00B35DD8"/>
    <w:rsid w:val="00B36C7F"/>
    <w:rsid w:val="00B4233A"/>
    <w:rsid w:val="00B42B62"/>
    <w:rsid w:val="00B43D6C"/>
    <w:rsid w:val="00B440CA"/>
    <w:rsid w:val="00B44593"/>
    <w:rsid w:val="00B4531C"/>
    <w:rsid w:val="00B45720"/>
    <w:rsid w:val="00B45C72"/>
    <w:rsid w:val="00B47654"/>
    <w:rsid w:val="00B47A2B"/>
    <w:rsid w:val="00B47F07"/>
    <w:rsid w:val="00B5008F"/>
    <w:rsid w:val="00B52C50"/>
    <w:rsid w:val="00B53B55"/>
    <w:rsid w:val="00B54609"/>
    <w:rsid w:val="00B54F0C"/>
    <w:rsid w:val="00B57833"/>
    <w:rsid w:val="00B6149F"/>
    <w:rsid w:val="00B62133"/>
    <w:rsid w:val="00B66546"/>
    <w:rsid w:val="00B66DEB"/>
    <w:rsid w:val="00B67D53"/>
    <w:rsid w:val="00B67E11"/>
    <w:rsid w:val="00B70259"/>
    <w:rsid w:val="00B70DCD"/>
    <w:rsid w:val="00B727A5"/>
    <w:rsid w:val="00B72885"/>
    <w:rsid w:val="00B76D5A"/>
    <w:rsid w:val="00B81166"/>
    <w:rsid w:val="00B82CDF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661F"/>
    <w:rsid w:val="00BC4076"/>
    <w:rsid w:val="00BC5731"/>
    <w:rsid w:val="00BC5D28"/>
    <w:rsid w:val="00BD070B"/>
    <w:rsid w:val="00BD49D1"/>
    <w:rsid w:val="00BD4F2D"/>
    <w:rsid w:val="00BD7F10"/>
    <w:rsid w:val="00BE05D0"/>
    <w:rsid w:val="00BE0C1A"/>
    <w:rsid w:val="00BE1790"/>
    <w:rsid w:val="00BE17A3"/>
    <w:rsid w:val="00BE28ED"/>
    <w:rsid w:val="00BE2FFF"/>
    <w:rsid w:val="00BE4666"/>
    <w:rsid w:val="00BF334B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4DE1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1907"/>
    <w:rsid w:val="00C14FE7"/>
    <w:rsid w:val="00C15BF6"/>
    <w:rsid w:val="00C15C21"/>
    <w:rsid w:val="00C15FE9"/>
    <w:rsid w:val="00C16B9E"/>
    <w:rsid w:val="00C203AB"/>
    <w:rsid w:val="00C204E8"/>
    <w:rsid w:val="00C218B2"/>
    <w:rsid w:val="00C22087"/>
    <w:rsid w:val="00C255E9"/>
    <w:rsid w:val="00C2566F"/>
    <w:rsid w:val="00C25D19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7703"/>
    <w:rsid w:val="00C90DEC"/>
    <w:rsid w:val="00C947E6"/>
    <w:rsid w:val="00C95ABB"/>
    <w:rsid w:val="00C96138"/>
    <w:rsid w:val="00C975C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419A"/>
    <w:rsid w:val="00CB4B04"/>
    <w:rsid w:val="00CB6A6D"/>
    <w:rsid w:val="00CC0995"/>
    <w:rsid w:val="00CC0F9B"/>
    <w:rsid w:val="00CC2223"/>
    <w:rsid w:val="00CC33A0"/>
    <w:rsid w:val="00CC3747"/>
    <w:rsid w:val="00CC383C"/>
    <w:rsid w:val="00CC3F9A"/>
    <w:rsid w:val="00CC55FC"/>
    <w:rsid w:val="00CD5D6F"/>
    <w:rsid w:val="00CD6F96"/>
    <w:rsid w:val="00CD74CE"/>
    <w:rsid w:val="00CE06DA"/>
    <w:rsid w:val="00CE0E03"/>
    <w:rsid w:val="00CE23E9"/>
    <w:rsid w:val="00CE3EE6"/>
    <w:rsid w:val="00CE487F"/>
    <w:rsid w:val="00CE4C00"/>
    <w:rsid w:val="00CE5F8B"/>
    <w:rsid w:val="00CF0D60"/>
    <w:rsid w:val="00CF2354"/>
    <w:rsid w:val="00CF26A0"/>
    <w:rsid w:val="00CF2BE4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11AC2"/>
    <w:rsid w:val="00D11ED3"/>
    <w:rsid w:val="00D1344D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585A"/>
    <w:rsid w:val="00D61CB7"/>
    <w:rsid w:val="00D62244"/>
    <w:rsid w:val="00D6625E"/>
    <w:rsid w:val="00D67E45"/>
    <w:rsid w:val="00D7094A"/>
    <w:rsid w:val="00D70A48"/>
    <w:rsid w:val="00D7107A"/>
    <w:rsid w:val="00D72BC5"/>
    <w:rsid w:val="00D74C6B"/>
    <w:rsid w:val="00D75090"/>
    <w:rsid w:val="00D76C95"/>
    <w:rsid w:val="00D80681"/>
    <w:rsid w:val="00D8356E"/>
    <w:rsid w:val="00D83C10"/>
    <w:rsid w:val="00D8545F"/>
    <w:rsid w:val="00D86A82"/>
    <w:rsid w:val="00D870BA"/>
    <w:rsid w:val="00D87DF7"/>
    <w:rsid w:val="00D96905"/>
    <w:rsid w:val="00D978AF"/>
    <w:rsid w:val="00DA66B3"/>
    <w:rsid w:val="00DA7427"/>
    <w:rsid w:val="00DB4BA8"/>
    <w:rsid w:val="00DB50AD"/>
    <w:rsid w:val="00DB57E0"/>
    <w:rsid w:val="00DB62A2"/>
    <w:rsid w:val="00DB7E7C"/>
    <w:rsid w:val="00DC08C3"/>
    <w:rsid w:val="00DC1075"/>
    <w:rsid w:val="00DC2489"/>
    <w:rsid w:val="00DC42AD"/>
    <w:rsid w:val="00DD0F4D"/>
    <w:rsid w:val="00DD2F9C"/>
    <w:rsid w:val="00DD51D9"/>
    <w:rsid w:val="00DD5798"/>
    <w:rsid w:val="00DD6F46"/>
    <w:rsid w:val="00DD7360"/>
    <w:rsid w:val="00DE0D06"/>
    <w:rsid w:val="00DE1D5F"/>
    <w:rsid w:val="00DE498D"/>
    <w:rsid w:val="00DF03F0"/>
    <w:rsid w:val="00DF514F"/>
    <w:rsid w:val="00DF53BB"/>
    <w:rsid w:val="00E00270"/>
    <w:rsid w:val="00E01078"/>
    <w:rsid w:val="00E06BE5"/>
    <w:rsid w:val="00E074E6"/>
    <w:rsid w:val="00E079C5"/>
    <w:rsid w:val="00E14943"/>
    <w:rsid w:val="00E15608"/>
    <w:rsid w:val="00E170FD"/>
    <w:rsid w:val="00E171E9"/>
    <w:rsid w:val="00E24D33"/>
    <w:rsid w:val="00E24E1D"/>
    <w:rsid w:val="00E25934"/>
    <w:rsid w:val="00E26BBE"/>
    <w:rsid w:val="00E37CF1"/>
    <w:rsid w:val="00E402E1"/>
    <w:rsid w:val="00E43125"/>
    <w:rsid w:val="00E43A02"/>
    <w:rsid w:val="00E444FC"/>
    <w:rsid w:val="00E457D5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2965"/>
    <w:rsid w:val="00E833ED"/>
    <w:rsid w:val="00E905C7"/>
    <w:rsid w:val="00E9060E"/>
    <w:rsid w:val="00E91719"/>
    <w:rsid w:val="00E9261C"/>
    <w:rsid w:val="00E9392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162A"/>
    <w:rsid w:val="00EB2161"/>
    <w:rsid w:val="00EB3217"/>
    <w:rsid w:val="00EB33D8"/>
    <w:rsid w:val="00EB3714"/>
    <w:rsid w:val="00EB61DD"/>
    <w:rsid w:val="00EC101F"/>
    <w:rsid w:val="00EC1C13"/>
    <w:rsid w:val="00EC50A8"/>
    <w:rsid w:val="00ED0484"/>
    <w:rsid w:val="00ED11A6"/>
    <w:rsid w:val="00ED4CE6"/>
    <w:rsid w:val="00ED5E51"/>
    <w:rsid w:val="00ED6624"/>
    <w:rsid w:val="00ED7983"/>
    <w:rsid w:val="00EE35C9"/>
    <w:rsid w:val="00EF4B18"/>
    <w:rsid w:val="00EF5478"/>
    <w:rsid w:val="00EF67AB"/>
    <w:rsid w:val="00EF74CB"/>
    <w:rsid w:val="00F007BF"/>
    <w:rsid w:val="00F04CC7"/>
    <w:rsid w:val="00F10D34"/>
    <w:rsid w:val="00F11C7F"/>
    <w:rsid w:val="00F1616E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F4"/>
    <w:rsid w:val="00F47DBD"/>
    <w:rsid w:val="00F50F15"/>
    <w:rsid w:val="00F55E8B"/>
    <w:rsid w:val="00F5789D"/>
    <w:rsid w:val="00F66448"/>
    <w:rsid w:val="00F669A8"/>
    <w:rsid w:val="00F67AC6"/>
    <w:rsid w:val="00F7159C"/>
    <w:rsid w:val="00F733ED"/>
    <w:rsid w:val="00F73A55"/>
    <w:rsid w:val="00F80549"/>
    <w:rsid w:val="00F8735E"/>
    <w:rsid w:val="00F87985"/>
    <w:rsid w:val="00F94A3C"/>
    <w:rsid w:val="00F96941"/>
    <w:rsid w:val="00FA154A"/>
    <w:rsid w:val="00FA2787"/>
    <w:rsid w:val="00FA754E"/>
    <w:rsid w:val="00FB1970"/>
    <w:rsid w:val="00FB1C1F"/>
    <w:rsid w:val="00FB2666"/>
    <w:rsid w:val="00FB2FA5"/>
    <w:rsid w:val="00FB3115"/>
    <w:rsid w:val="00FB3CA8"/>
    <w:rsid w:val="00FB462D"/>
    <w:rsid w:val="00FB5ABF"/>
    <w:rsid w:val="00FB71ED"/>
    <w:rsid w:val="00FC009F"/>
    <w:rsid w:val="00FC16FA"/>
    <w:rsid w:val="00FC2221"/>
    <w:rsid w:val="00FC31A0"/>
    <w:rsid w:val="00FC5F08"/>
    <w:rsid w:val="00FD19AF"/>
    <w:rsid w:val="00FD26C3"/>
    <w:rsid w:val="00FE39F4"/>
    <w:rsid w:val="00FE4A27"/>
    <w:rsid w:val="00FE5507"/>
    <w:rsid w:val="00FE7EB5"/>
    <w:rsid w:val="00FF116E"/>
    <w:rsid w:val="00FF216B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Word_Document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4162-4368-4F70-81CF-F1976536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Deborah Tucker</cp:lastModifiedBy>
  <cp:revision>7</cp:revision>
  <cp:lastPrinted>2015-11-12T22:36:00Z</cp:lastPrinted>
  <dcterms:created xsi:type="dcterms:W3CDTF">2017-03-16T16:19:00Z</dcterms:created>
  <dcterms:modified xsi:type="dcterms:W3CDTF">2017-03-16T20:48:00Z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